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792EC8">
        <w:rPr>
          <w:rFonts w:ascii="Arial" w:hAnsi="Arial" w:cs="Arial"/>
          <w:color w:val="808080" w:themeColor="background1" w:themeShade="80"/>
          <w:sz w:val="18"/>
          <w:szCs w:val="18"/>
        </w:rPr>
        <w:t>18.1</w:t>
      </w:r>
      <w:r w:rsidR="002F2DED">
        <w:rPr>
          <w:rFonts w:ascii="Arial" w:hAnsi="Arial" w:cs="Arial"/>
          <w:color w:val="808080" w:themeColor="background1" w:themeShade="80"/>
          <w:sz w:val="18"/>
          <w:szCs w:val="18"/>
        </w:rPr>
        <w:t>2.2020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792EC8">
              <w:t>18.1</w:t>
            </w:r>
            <w:r w:rsidR="004D5795">
              <w:t>2.2020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0A2D75" w:rsidRPr="000A2D75" w:rsidRDefault="000A2D75" w:rsidP="000A2D7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A2D7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DO REGULAMENTO MUNICIPAL DE APOIO AO ASSOCIATIVISMO (RECOMENDAÇÃO) </w:t>
            </w:r>
          </w:p>
          <w:p w:rsidR="005D0D2B" w:rsidRPr="000A2D75" w:rsidRDefault="000A2D75" w:rsidP="000A2D75">
            <w:pPr>
              <w:rPr>
                <w:rFonts w:ascii="Arial" w:hAnsi="Arial" w:cs="Arial"/>
                <w:sz w:val="20"/>
                <w:szCs w:val="20"/>
              </w:rPr>
            </w:pPr>
            <w:r w:rsidRPr="000A2D75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Proposta de Regulamento Municipal de Apoio ao Associativismo (Recomendação), proveniente do Grupo Municipal da CDU</w:t>
            </w:r>
          </w:p>
        </w:tc>
        <w:tc>
          <w:tcPr>
            <w:tcW w:w="6997" w:type="dxa"/>
          </w:tcPr>
          <w:p w:rsidR="000A2D75" w:rsidRPr="000A2D75" w:rsidRDefault="000A2D75" w:rsidP="000A2D7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0A2D7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0A2D75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Reprovada com trinta e quatro votos contra, dois votos a favor e  três abstenções. </w:t>
            </w:r>
          </w:p>
          <w:p w:rsidR="00894314" w:rsidRPr="000A2D75" w:rsidRDefault="00894314" w:rsidP="000A2D75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0A2D75" w:rsidRPr="000A2D75" w:rsidRDefault="000A2D75" w:rsidP="000A2D7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A2D7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APRECIAÇÃO E DELIBERAÇÃO DA PROPOSTA DA </w:t>
            </w:r>
            <w:r w:rsidRPr="000A2D75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4ª Alteração modificativa ao Orçamento</w:t>
            </w:r>
          </w:p>
          <w:p w:rsidR="002F2DED" w:rsidRPr="00E02A18" w:rsidRDefault="000A2D75" w:rsidP="000A2D75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0A2D75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Câmara,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2F2DED" w:rsidRPr="000A2D75" w:rsidRDefault="000A2D75" w:rsidP="005E7496">
            <w:pPr>
              <w:jc w:val="both"/>
              <w:rPr>
                <w:sz w:val="20"/>
                <w:szCs w:val="20"/>
              </w:rPr>
            </w:pPr>
            <w:r w:rsidRPr="000A2D7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</w:t>
            </w:r>
            <w:r w:rsidRPr="000A2D7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: </w:t>
            </w:r>
            <w:r w:rsidRPr="000A2D75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 por maioria, com dezanove votos a favor e dezoito abstenções</w:t>
            </w:r>
          </w:p>
        </w:tc>
      </w:tr>
      <w:tr w:rsidR="002F2DED" w:rsidTr="00894314">
        <w:tc>
          <w:tcPr>
            <w:tcW w:w="6997" w:type="dxa"/>
          </w:tcPr>
          <w:p w:rsidR="002365D2" w:rsidRPr="002365D2" w:rsidRDefault="002365D2" w:rsidP="002365D2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365D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DA PROPOSTA DA </w:t>
            </w:r>
            <w:r w:rsidRPr="002365D2">
              <w:rPr>
                <w:rFonts w:ascii="Arial" w:eastAsia="Arial Unicode MS" w:hAnsi="Arial" w:cs="Arial"/>
                <w:bCs/>
                <w:sz w:val="20"/>
                <w:szCs w:val="20"/>
                <w:u w:color="000000"/>
                <w:bdr w:val="none" w:sz="0" w:space="0" w:color="auto" w:frame="1"/>
              </w:rPr>
              <w:t>TAXA DE DERRAMA PARA OS SUJEITOS PASSIVOS COM UM VOLUME DE NEGÓCIOS EM 2020 SUPERIOR A € 150.000,00 E ISENÇÃO DA DERRAMA PARA OS SUJEITOS PASSIVOS COM UM VOLUME DE NEGÓCIOS INFERIOR OU IGUAL A € 150.000,00, RECEITA A COBRAR EM 2021</w:t>
            </w:r>
          </w:p>
          <w:p w:rsidR="002F2DED" w:rsidRPr="002365D2" w:rsidRDefault="002365D2" w:rsidP="002365D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2365D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2365D2" w:rsidRPr="002365D2" w:rsidRDefault="002365D2" w:rsidP="002365D2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</w:rPr>
            </w:pPr>
            <w:r w:rsidRPr="002365D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</w:rPr>
              <w:t>Deliberação:</w:t>
            </w:r>
            <w:r w:rsidRPr="002365D2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</w:rPr>
              <w:t xml:space="preserve"> Aprovada por unanimidade.</w:t>
            </w:r>
          </w:p>
          <w:p w:rsidR="002F2DED" w:rsidRPr="002365D2" w:rsidRDefault="002F2DED" w:rsidP="002365D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575DE0" w:rsidRPr="00575DE0" w:rsidRDefault="00575DE0" w:rsidP="00575DE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75DE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APRECIAÇÃO E DELIBERAÇÃO DA PROPOSTA DAS </w:t>
            </w:r>
            <w:r w:rsidRPr="00575DE0">
              <w:rPr>
                <w:rFonts w:ascii="Arial" w:eastAsia="Arial Unicode MS" w:hAnsi="Arial" w:cs="Arial"/>
                <w:bCs/>
                <w:sz w:val="20"/>
                <w:szCs w:val="20"/>
                <w:u w:color="000000"/>
              </w:rPr>
              <w:t>TAXAS DO IMPOSTO MUNICIPAL SOBRE IMÓVEIS A VIGORAR PARA 2020 E A COBRAR EM 2021</w:t>
            </w:r>
          </w:p>
          <w:p w:rsidR="00081AE7" w:rsidRPr="00575DE0" w:rsidRDefault="00575DE0" w:rsidP="00575DE0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575DE0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Câmara,</w:t>
            </w:r>
            <w:r w:rsidRPr="00575DE0">
              <w:rPr>
                <w:rFonts w:ascii="Arial" w:eastAsia="Arial Unicode MS" w:hAnsi="Arial" w:cs="Arial"/>
                <w:sz w:val="20"/>
                <w:szCs w:val="20"/>
                <w:u w:color="000000"/>
              </w:rPr>
              <w:t xml:space="preserve"> Municipal</w:t>
            </w:r>
            <w:r>
              <w:rPr>
                <w:rFonts w:ascii="Arial" w:eastAsia="Arial Unicode MS" w:hAnsi="Arial" w:cs="Arial"/>
                <w:sz w:val="20"/>
                <w:szCs w:val="20"/>
                <w:u w:color="000000"/>
              </w:rPr>
              <w:t>.</w:t>
            </w:r>
          </w:p>
        </w:tc>
        <w:tc>
          <w:tcPr>
            <w:tcW w:w="6997" w:type="dxa"/>
          </w:tcPr>
          <w:p w:rsidR="00575DE0" w:rsidRPr="00575DE0" w:rsidRDefault="00575DE0" w:rsidP="00575DE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75DE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575DE0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Aprovada por unanimidade.</w:t>
            </w:r>
          </w:p>
          <w:p w:rsidR="00081AE7" w:rsidRPr="00575DE0" w:rsidRDefault="00081AE7" w:rsidP="00575DE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1A41EA" w:rsidRPr="001A41EA" w:rsidRDefault="001A41EA" w:rsidP="001A41EA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</w:pPr>
            <w:r w:rsidRPr="001A41EA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APRECIAÇÃO E DELIBERAÇÃO DA PROPOSTA DO</w:t>
            </w:r>
            <w:r w:rsidRPr="001A41EA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1A41EA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Mapa de Pessoal para o ano de 2021</w:t>
            </w:r>
          </w:p>
          <w:p w:rsidR="00081AE7" w:rsidRPr="001A41EA" w:rsidRDefault="001A41EA" w:rsidP="001A41EA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1A41EA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</w:t>
            </w: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da Câmara Municipal</w:t>
            </w:r>
            <w:r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081AE7" w:rsidRPr="001A41EA" w:rsidRDefault="001A41EA" w:rsidP="001A41EA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A41EA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1A41EA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: Aprovada por unanimidade</w:t>
            </w:r>
          </w:p>
        </w:tc>
      </w:tr>
      <w:tr w:rsidR="00081AE7" w:rsidTr="00894314">
        <w:tc>
          <w:tcPr>
            <w:tcW w:w="6997" w:type="dxa"/>
          </w:tcPr>
          <w:p w:rsidR="00BB2C74" w:rsidRPr="00BB2C74" w:rsidRDefault="00BB2C74" w:rsidP="00BB2C74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BB2C74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: APRECIAÇÃO E DELIBERAÇÃO DA PROPOSTA DAS </w:t>
            </w:r>
            <w:r w:rsidRPr="00BB2C74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 xml:space="preserve">Grandes Opções do Plano e Orçamento para 2021 </w:t>
            </w:r>
          </w:p>
          <w:p w:rsidR="00081AE7" w:rsidRPr="00BB2C74" w:rsidRDefault="00BB2C74" w:rsidP="00BB2C7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BB2C7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081AE7" w:rsidRPr="00BB2C74" w:rsidRDefault="00BB2C74" w:rsidP="00BB2C7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B2C7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BB2C7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BB2C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 por maioria, com dezoito votos a favor, um voto contra e quinze abstenções</w:t>
            </w:r>
          </w:p>
        </w:tc>
      </w:tr>
      <w:tr w:rsidR="00081AE7" w:rsidTr="00894314">
        <w:tc>
          <w:tcPr>
            <w:tcW w:w="6997" w:type="dxa"/>
          </w:tcPr>
          <w:p w:rsidR="00891B02" w:rsidRPr="00891B02" w:rsidRDefault="00891B02" w:rsidP="00891B02">
            <w:pPr>
              <w:jc w:val="both"/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bdr w:val="none" w:sz="0" w:space="0" w:color="auto" w:frame="1"/>
              </w:rPr>
            </w:pPr>
            <w:r w:rsidRPr="00891B02"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APRECIAÇÃO E DELIBERAÇÃO DA PROPOSTA DA</w:t>
            </w:r>
            <w:r w:rsidRPr="00891B02"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891B02"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TAXA DE ATUALIZAÇÃO TARIFÁRIA, PARA O ANO 2021, NO ÂMBITO DA ATUALIZAÇÃO TARIFÁRIA REGULAR PARA O TRANSPORTE PÚBLICO COLETIVO DE PASSAGEIROS</w:t>
            </w:r>
          </w:p>
          <w:p w:rsidR="00081AE7" w:rsidRPr="00891B02" w:rsidRDefault="00891B02" w:rsidP="00891B0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Proposta da Câmara</w:t>
            </w:r>
          </w:p>
        </w:tc>
        <w:tc>
          <w:tcPr>
            <w:tcW w:w="6997" w:type="dxa"/>
          </w:tcPr>
          <w:p w:rsidR="00891B02" w:rsidRPr="00891B02" w:rsidRDefault="00891B02" w:rsidP="00891B02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891B02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891B0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 Aprovada por unanimidade.</w:t>
            </w:r>
          </w:p>
          <w:p w:rsidR="00081AE7" w:rsidRPr="00891B02" w:rsidRDefault="00081AE7" w:rsidP="00891B0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431772" w:rsidRPr="00431772" w:rsidRDefault="00431772" w:rsidP="0043177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31772">
              <w:rPr>
                <w:rFonts w:ascii="Arial" w:eastAsia="Arial" w:hAnsi="Arial" w:cs="Arial"/>
                <w:sz w:val="20"/>
                <w:szCs w:val="20"/>
              </w:rPr>
              <w:t>APRECIAÇÃO E DELIBERAÇÃO DA PROPOSTA</w:t>
            </w:r>
            <w:r w:rsidRPr="00431772">
              <w:rPr>
                <w:rFonts w:ascii="Arial" w:eastAsia="Calibri" w:hAnsi="Arial" w:cs="Arial"/>
                <w:sz w:val="20"/>
                <w:szCs w:val="20"/>
              </w:rPr>
              <w:t xml:space="preserve"> DE </w:t>
            </w:r>
            <w:r w:rsidRPr="00431772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ISENÇÃO</w:t>
            </w:r>
            <w:r w:rsidRPr="00431772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 xml:space="preserve"> do pagamento de taxas - feira semanal</w:t>
            </w:r>
          </w:p>
          <w:p w:rsidR="00081AE7" w:rsidRPr="00D826FA" w:rsidRDefault="00431772" w:rsidP="0043177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Pr="00431772">
              <w:rPr>
                <w:rFonts w:ascii="Arial" w:eastAsia="Calibri" w:hAnsi="Arial" w:cs="Arial"/>
                <w:sz w:val="20"/>
                <w:szCs w:val="20"/>
              </w:rPr>
              <w:t>roposta de deliberação da Câmara Municipal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081AE7" w:rsidRPr="00D826FA" w:rsidRDefault="00431772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C389E">
              <w:rPr>
                <w:rFonts w:ascii="Arial" w:eastAsia="Calibri" w:hAnsi="Arial" w:cs="Arial"/>
                <w:b/>
                <w:bCs/>
                <w:u w:val="single" w:color="000000"/>
              </w:rPr>
              <w:lastRenderedPageBreak/>
              <w:t>Deliberação</w:t>
            </w:r>
            <w:r w:rsidRPr="009C389E">
              <w:rPr>
                <w:rFonts w:ascii="Arial" w:eastAsia="Calibri" w:hAnsi="Arial" w:cs="Arial"/>
                <w:b/>
                <w:bCs/>
                <w:u w:val="single"/>
              </w:rPr>
              <w:t>:</w:t>
            </w:r>
            <w:r w:rsidRPr="009C389E">
              <w:rPr>
                <w:rFonts w:ascii="Arial" w:eastAsia="Calibri" w:hAnsi="Arial" w:cs="Arial"/>
                <w:bCs/>
                <w:u w:color="000000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t>Aprovada</w:t>
            </w:r>
            <w:r w:rsidRPr="009C389E"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 por unanimidade</w:t>
            </w:r>
          </w:p>
        </w:tc>
      </w:tr>
      <w:tr w:rsidR="00081AE7" w:rsidTr="00894314">
        <w:tc>
          <w:tcPr>
            <w:tcW w:w="6997" w:type="dxa"/>
          </w:tcPr>
          <w:p w:rsidR="00481F1B" w:rsidRPr="00481F1B" w:rsidRDefault="00481F1B" w:rsidP="00481F1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81F1B">
              <w:rPr>
                <w:rFonts w:ascii="Arial" w:eastAsia="Arial" w:hAnsi="Arial" w:cs="Arial"/>
                <w:sz w:val="20"/>
                <w:szCs w:val="20"/>
              </w:rPr>
              <w:lastRenderedPageBreak/>
              <w:t>APRECIAÇÃO E DELIBERAÇÃO DA</w:t>
            </w:r>
            <w:r w:rsidRPr="00481F1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481F1B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PROPOSTA DE REGULAMENTOS</w:t>
            </w:r>
            <w:r w:rsidRPr="00481F1B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municipais - isenção de pagamento</w:t>
            </w:r>
          </w:p>
          <w:p w:rsidR="00081AE7" w:rsidRPr="00481F1B" w:rsidRDefault="00481F1B" w:rsidP="00481F1B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481F1B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Câmara,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481F1B" w:rsidRPr="00481F1B" w:rsidRDefault="00481F1B" w:rsidP="00481F1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481F1B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481F1B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unanimidade.</w:t>
            </w:r>
          </w:p>
          <w:p w:rsidR="00081AE7" w:rsidRPr="00481F1B" w:rsidRDefault="00081AE7" w:rsidP="00481F1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A439C5" w:rsidRPr="00A439C5" w:rsidRDefault="00A439C5" w:rsidP="00A439C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439C5">
              <w:rPr>
                <w:rFonts w:ascii="Arial" w:eastAsia="Arial" w:hAnsi="Arial" w:cs="Arial"/>
                <w:sz w:val="20"/>
                <w:szCs w:val="20"/>
              </w:rPr>
              <w:t>APRECIAÇÃO E DELIBERAÇÃO DA PROPOSTA</w:t>
            </w:r>
            <w:r w:rsidRPr="00A439C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A439C5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de deliberação sobre suspensão de cobrança dos parquímetros</w:t>
            </w:r>
          </w:p>
          <w:p w:rsidR="00081AE7" w:rsidRPr="00A439C5" w:rsidRDefault="00A439C5" w:rsidP="00A439C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A439C5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da Câmara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A439C5" w:rsidRPr="00A439C5" w:rsidRDefault="00A439C5" w:rsidP="00A439C5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A439C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A439C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Aprovada por unanimidade.</w:t>
            </w:r>
          </w:p>
          <w:p w:rsidR="00081AE7" w:rsidRPr="00A439C5" w:rsidRDefault="00081AE7" w:rsidP="00A439C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E97A14" w:rsidRPr="00E97A14" w:rsidRDefault="00E97A14" w:rsidP="00E97A1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97A14">
              <w:rPr>
                <w:rFonts w:ascii="Arial" w:eastAsia="Arial" w:hAnsi="Arial" w:cs="Arial"/>
                <w:sz w:val="20"/>
                <w:szCs w:val="20"/>
              </w:rPr>
              <w:t xml:space="preserve">APRECIAÇÃO DA </w:t>
            </w:r>
            <w:r w:rsidRPr="00E97A1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INFORMAÇÃO DO AUDITOR EXTERNO – 1.º SEMESTRE DE 2020</w:t>
            </w:r>
            <w:r w:rsidRPr="00E97A1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</w:p>
          <w:p w:rsidR="00081AE7" w:rsidRPr="002C221F" w:rsidRDefault="00E97A14" w:rsidP="002C22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E97A14"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Presente para a apreciação da Assembleia Municipal o Relatório do Auditor Externo, </w:t>
            </w:r>
            <w:r w:rsidRPr="00E97A1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sobre a situação económica e financeira do Município de Lamego, relativa ao 1º semestre do ano de 2020.</w:t>
            </w:r>
          </w:p>
        </w:tc>
        <w:tc>
          <w:tcPr>
            <w:tcW w:w="6997" w:type="dxa"/>
          </w:tcPr>
          <w:p w:rsidR="00E97A14" w:rsidRPr="00E97A14" w:rsidRDefault="00E97A14" w:rsidP="00E97A1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97A14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E97A14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E97A14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A Assembleia Municipal tomou conhecimento</w:t>
            </w:r>
            <w:r w:rsidRPr="00E97A14">
              <w:rPr>
                <w:rFonts w:ascii="Arial" w:eastAsia="Calibri" w:hAnsi="Arial" w:cs="Arial"/>
                <w:sz w:val="20"/>
                <w:szCs w:val="20"/>
              </w:rPr>
              <w:t xml:space="preserve"> do relatório.</w:t>
            </w:r>
          </w:p>
          <w:p w:rsidR="00081AE7" w:rsidRPr="00E97A14" w:rsidRDefault="00081AE7" w:rsidP="00E97A1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2C221F" w:rsidRPr="002C221F" w:rsidRDefault="002C221F" w:rsidP="002C221F">
            <w:pPr>
              <w:jc w:val="both"/>
              <w:rPr>
                <w:rFonts w:ascii="Arial" w:eastAsia="Arial Unicode MS" w:hAnsi="Arial" w:cs="Arial"/>
                <w:b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2C221F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DE</w:t>
            </w:r>
            <w:r w:rsidRPr="002C221F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2C221F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CONTRACÇÃO de empréstimos para apresentação de candidaturas à linha BEI PT/2020</w:t>
            </w:r>
            <w:r w:rsidRPr="002C221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2C221F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– </w:t>
            </w:r>
            <w:r w:rsidRPr="002C221F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AUTARQUIAS - OBRAS DE REQUALIFICAÇÃO URBANA:</w:t>
            </w:r>
          </w:p>
          <w:p w:rsidR="002C221F" w:rsidRPr="002C221F" w:rsidRDefault="002C221F" w:rsidP="002C221F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2C221F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- REQUALIFICAÇÃO DO EIXO VISCONDE DE ARNEIRÓS;</w:t>
            </w:r>
          </w:p>
          <w:p w:rsidR="002C221F" w:rsidRPr="002C221F" w:rsidRDefault="002C221F" w:rsidP="002C221F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2C221F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- REABILITAÇÃO DO CENTRO CÍVICO DE LAMEGO;</w:t>
            </w:r>
          </w:p>
          <w:p w:rsidR="002C221F" w:rsidRPr="002C221F" w:rsidRDefault="002C221F" w:rsidP="002C221F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2C221F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- REGENERAÇÃO/REQUALIFICAÇÃO URBANA - LARGO DOS BANCOS.</w:t>
            </w:r>
          </w:p>
          <w:p w:rsidR="002C221F" w:rsidRPr="002C221F" w:rsidRDefault="002C221F" w:rsidP="002C221F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2C221F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  <w:r w:rsidRPr="002C221F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</w:p>
          <w:p w:rsidR="00081AE7" w:rsidRPr="002C221F" w:rsidRDefault="00081AE7" w:rsidP="002C221F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7" w:type="dxa"/>
          </w:tcPr>
          <w:p w:rsidR="00081AE7" w:rsidRPr="002C221F" w:rsidRDefault="002C221F" w:rsidP="002C221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C221F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2C221F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: Aprovada por unanimidade</w:t>
            </w:r>
          </w:p>
        </w:tc>
      </w:tr>
      <w:tr w:rsidR="00081AE7" w:rsidTr="00894314">
        <w:tc>
          <w:tcPr>
            <w:tcW w:w="6997" w:type="dxa"/>
          </w:tcPr>
          <w:p w:rsidR="00EC465C" w:rsidRPr="00EC465C" w:rsidRDefault="00EC465C" w:rsidP="00EC465C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EC465C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APRECIAÇÃO E DELIBERAÇÃO DA PROPOSTA DE</w:t>
            </w:r>
            <w:r w:rsidRPr="00EC465C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EC465C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bdr w:val="none" w:sz="0" w:space="0" w:color="auto" w:frame="1"/>
              </w:rPr>
              <w:t>Contratação de empréstimo à linha BEI PT/2020 - Parque Urbano de Lamego</w:t>
            </w:r>
          </w:p>
          <w:p w:rsidR="00081AE7" w:rsidRPr="00EC465C" w:rsidRDefault="00EC465C" w:rsidP="00EC465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P</w:t>
            </w:r>
            <w:r w:rsidRPr="00EC465C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roposta de deliberação da Câmara Municipa</w:t>
            </w: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l.</w:t>
            </w:r>
          </w:p>
        </w:tc>
        <w:tc>
          <w:tcPr>
            <w:tcW w:w="6997" w:type="dxa"/>
          </w:tcPr>
          <w:p w:rsidR="00081AE7" w:rsidRPr="00EC465C" w:rsidRDefault="00EC465C" w:rsidP="00EC465C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C4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</w:t>
            </w:r>
            <w:r w:rsidRPr="00EC4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EC465C">
              <w:rPr>
                <w:rFonts w:ascii="Arial" w:eastAsia="Calibri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Aprovada por unanimidade</w:t>
            </w:r>
          </w:p>
        </w:tc>
      </w:tr>
      <w:tr w:rsidR="00081AE7" w:rsidTr="00894314">
        <w:tc>
          <w:tcPr>
            <w:tcW w:w="6997" w:type="dxa"/>
          </w:tcPr>
          <w:p w:rsidR="005F33B5" w:rsidRPr="005F33B5" w:rsidRDefault="005F33B5" w:rsidP="005F33B5">
            <w:pPr>
              <w:jc w:val="both"/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F33B5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</w:t>
            </w:r>
            <w:r w:rsidRPr="005F33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5F33B5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DO</w:t>
            </w:r>
            <w:r w:rsidRPr="005F33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5F33B5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Projeto de Regulamento do Serviço Municipal de Proteção Civil do Município de Lamego</w:t>
            </w:r>
          </w:p>
          <w:p w:rsidR="00081AE7" w:rsidRPr="00412CFF" w:rsidRDefault="005F33B5" w:rsidP="005F33B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5F33B5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  <w:r w:rsidRPr="005F33B5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</w:p>
        </w:tc>
        <w:tc>
          <w:tcPr>
            <w:tcW w:w="6997" w:type="dxa"/>
          </w:tcPr>
          <w:p w:rsidR="005F33B5" w:rsidRPr="005F33B5" w:rsidRDefault="005F33B5" w:rsidP="005F33B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F33B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5F33B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5F33B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Aprovada por unanimidade.</w:t>
            </w:r>
          </w:p>
          <w:p w:rsidR="00081AE7" w:rsidRPr="005F33B5" w:rsidRDefault="00081AE7" w:rsidP="005F33B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412CFF" w:rsidRPr="00412CFF" w:rsidRDefault="00412CFF" w:rsidP="00412CFF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8E2F45">
              <w:rPr>
                <w:rFonts w:ascii="Arial" w:eastAsia="Arial Unicode MS" w:hAnsi="Arial" w:cs="Arial"/>
                <w:b/>
                <w:bCs/>
                <w:color w:val="000000"/>
                <w:u w:color="000000"/>
                <w:bdr w:val="nil"/>
              </w:rPr>
              <w:t xml:space="preserve"> </w:t>
            </w:r>
            <w:r w:rsidRPr="00412CFF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DE</w:t>
            </w:r>
            <w:r w:rsidRPr="00412CFF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412CFF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Recrutamento do cargo de dirigente de direção intermédio de 2º Grau – Chefe da Divisão de Finanças e Património</w:t>
            </w:r>
          </w:p>
          <w:p w:rsidR="00412CFF" w:rsidRPr="00412CFF" w:rsidRDefault="00412CFF" w:rsidP="00412CF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412CFF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 da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</w:p>
          <w:p w:rsidR="00081AE7" w:rsidRPr="00D826FA" w:rsidRDefault="00081AE7" w:rsidP="004D579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7" w:type="dxa"/>
          </w:tcPr>
          <w:p w:rsidR="00412CFF" w:rsidRPr="00412CFF" w:rsidRDefault="00412CFF" w:rsidP="00412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12CF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412CF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12CFF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412CF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reprovada, </w:t>
            </w:r>
            <w:r w:rsidRPr="00412CFF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412CF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doze votos favoráveis e vinte e quatro votos desfavoráveis.</w:t>
            </w:r>
          </w:p>
          <w:p w:rsidR="00081AE7" w:rsidRPr="00D826FA" w:rsidRDefault="00081AE7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F11758" w:rsidRPr="00F11758" w:rsidRDefault="00F11758" w:rsidP="00F11758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F11758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DE</w:t>
            </w:r>
            <w:r w:rsidRPr="00F11758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F11758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 xml:space="preserve">Recrutamento do cargo de dirigente de direção intermédio de 2º Grau – </w:t>
            </w:r>
            <w:r w:rsidRPr="00F11758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lastRenderedPageBreak/>
              <w:t>Chefe da Divisão de Educação, Ação Social e Cultural</w:t>
            </w:r>
          </w:p>
          <w:p w:rsidR="00081AE7" w:rsidRPr="00106BC2" w:rsidRDefault="00F11758" w:rsidP="00F11758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F1175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deliberação da Câmara Municipal.</w:t>
            </w:r>
          </w:p>
        </w:tc>
        <w:tc>
          <w:tcPr>
            <w:tcW w:w="6997" w:type="dxa"/>
          </w:tcPr>
          <w:p w:rsidR="00081AE7" w:rsidRPr="00F11758" w:rsidRDefault="00F11758" w:rsidP="00F1175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11758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lastRenderedPageBreak/>
              <w:t>Deliberação:</w:t>
            </w:r>
            <w:r w:rsidRPr="00F1175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F11758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F1175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reprovada, </w:t>
            </w:r>
            <w:r w:rsidRPr="00F11758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F1175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dez votos favoráveis e </w:t>
            </w:r>
            <w:r w:rsidRPr="00F11758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vinte e seis votos desfavoráveis</w:t>
            </w:r>
          </w:p>
        </w:tc>
      </w:tr>
      <w:tr w:rsidR="00081AE7" w:rsidTr="00894314">
        <w:tc>
          <w:tcPr>
            <w:tcW w:w="6997" w:type="dxa"/>
          </w:tcPr>
          <w:p w:rsidR="00081AE7" w:rsidRPr="00106BC2" w:rsidRDefault="00106BC2" w:rsidP="004D579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6BC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Recomendação apresentado pelo Grupo Municipal da CDU, relativo à distribuição de um exemplar da Constituição da República Portuguesa a cada aluno do Ensino Secundário do Concelho de Lamego:</w:t>
            </w:r>
          </w:p>
        </w:tc>
        <w:tc>
          <w:tcPr>
            <w:tcW w:w="6997" w:type="dxa"/>
          </w:tcPr>
          <w:p w:rsidR="00081AE7" w:rsidRPr="00106BC2" w:rsidRDefault="00CC0385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0385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106BC2" w:rsidRPr="00106BC2">
              <w:rPr>
                <w:rFonts w:ascii="Arial" w:hAnsi="Arial" w:cs="Arial"/>
                <w:color w:val="000000"/>
                <w:sz w:val="20"/>
                <w:szCs w:val="20"/>
              </w:rPr>
              <w:t>Posto à votação, foi o mesmo aprovado por maioria, com trinta votos a favor e quatro abstenções</w:t>
            </w:r>
          </w:p>
        </w:tc>
      </w:tr>
      <w:tr w:rsidR="00081AE7" w:rsidTr="00894314">
        <w:tc>
          <w:tcPr>
            <w:tcW w:w="6997" w:type="dxa"/>
          </w:tcPr>
          <w:p w:rsidR="00081AE7" w:rsidRPr="00D826FA" w:rsidRDefault="00CC0385" w:rsidP="004D579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</w:rPr>
              <w:t xml:space="preserve">Moção: </w:t>
            </w:r>
            <w:r w:rsidRPr="00B603A7">
              <w:rPr>
                <w:rFonts w:ascii="Arial" w:eastAsia="Calibri" w:hAnsi="Arial" w:cs="Arial"/>
                <w:i/>
                <w:color w:val="000000"/>
              </w:rPr>
              <w:t>Pela mestria e competência dirigiu o CENTRO DE TROPAS DE OPERAÇÕES ESPECIAIS e  pelo labor desenvolvido no melhoramento das instalações sediadas em Lamego, por levar tão longe o nome de Portugal e da nossa Cidade e Concelho, o Senhor Coronel Raul José Felisberto Matias,</w:t>
            </w:r>
          </w:p>
        </w:tc>
        <w:tc>
          <w:tcPr>
            <w:tcW w:w="6997" w:type="dxa"/>
          </w:tcPr>
          <w:p w:rsidR="00CC0385" w:rsidRDefault="00CC0385" w:rsidP="00CC0385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CC0385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Deliberação:</w:t>
            </w:r>
            <w:r w:rsidRPr="00CC03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C0385">
              <w:rPr>
                <w:rFonts w:ascii="Arial" w:eastAsia="Calibri" w:hAnsi="Arial" w:cs="Arial"/>
                <w:color w:val="000000"/>
                <w:sz w:val="20"/>
                <w:szCs w:val="20"/>
              </w:rPr>
              <w:t>Posto a sua leitura o senhor Presidente da Assembleia colocou este voto de louvor e reconhecimento, tendo o mesmo sido aprovado por unanimidade</w:t>
            </w:r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081AE7" w:rsidRPr="00D826FA" w:rsidRDefault="00081AE7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1AE7" w:rsidTr="00894314">
        <w:tc>
          <w:tcPr>
            <w:tcW w:w="6997" w:type="dxa"/>
          </w:tcPr>
          <w:p w:rsidR="00081AE7" w:rsidRPr="00CC0385" w:rsidRDefault="00CC0385" w:rsidP="004D579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C0385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CC0385">
              <w:rPr>
                <w:rFonts w:ascii="Arial" w:eastAsia="Calibri" w:hAnsi="Arial" w:cs="Arial"/>
                <w:color w:val="000000"/>
                <w:sz w:val="20"/>
                <w:szCs w:val="20"/>
              </w:rPr>
              <w:t>oto de congratulação, proposto pelo Grupo Municipal do Partido Socialista referente à Atribuição da Medalha de Ouro da Cidade de Lamego à Santa Casa da Misericórdia de Lamego:</w:t>
            </w:r>
          </w:p>
        </w:tc>
        <w:tc>
          <w:tcPr>
            <w:tcW w:w="6997" w:type="dxa"/>
          </w:tcPr>
          <w:p w:rsidR="00081AE7" w:rsidRPr="00CC0385" w:rsidRDefault="00CC0385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0385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 w:rsidRPr="00CC0385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CC0385">
              <w:rPr>
                <w:rFonts w:ascii="Arial" w:eastAsia="Calibri" w:hAnsi="Arial" w:cs="Arial"/>
                <w:color w:val="000000"/>
                <w:sz w:val="20"/>
                <w:szCs w:val="20"/>
              </w:rPr>
              <w:t>De seguida, perguntou aos lideres dos grupos municipais, se se podia fazer uma simbiose, os quais responderam que a proposta apresentada pelo Grupo Municipal do Partido Socialista passar a ser de toda a Assembleia Municipal, tendo a mesma sido aprovada por unanimidade</w:t>
            </w:r>
          </w:p>
        </w:tc>
      </w:tr>
      <w:tr w:rsidR="00081AE7" w:rsidTr="00894314">
        <w:tc>
          <w:tcPr>
            <w:tcW w:w="6997" w:type="dxa"/>
          </w:tcPr>
          <w:p w:rsidR="00F12B0C" w:rsidRPr="00F12B0C" w:rsidRDefault="00F12B0C" w:rsidP="00F12B0C">
            <w:pPr>
              <w:jc w:val="both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F12B0C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F12B0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oto de recomendação apresentado pelo Grupo Municipal da CDU: “ </w:t>
            </w:r>
            <w:r w:rsidRPr="00F12B0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Instar o Senhor Presidente da Câmara Municipal a levar como proposta à reunião da Câmara Municipal a implementação do suplemento de risco, perigosidade e insalubridade, aprovado, pior unanimidade, em sessão da Assembleia Municipal e </w:t>
            </w:r>
          </w:p>
          <w:p w:rsidR="00081AE7" w:rsidRPr="004D34B3" w:rsidRDefault="00F12B0C" w:rsidP="00F12B0C">
            <w:pPr>
              <w:jc w:val="both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F12B0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e agora inscrito em Orçamento de Estado para 2021” .</w:t>
            </w:r>
          </w:p>
        </w:tc>
        <w:tc>
          <w:tcPr>
            <w:tcW w:w="6997" w:type="dxa"/>
          </w:tcPr>
          <w:p w:rsidR="00081AE7" w:rsidRPr="00F12B0C" w:rsidRDefault="00F12B0C" w:rsidP="00F12B0C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12B0C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 w:rsidRPr="00F12B0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12B0C">
              <w:rPr>
                <w:rFonts w:ascii="Arial" w:eastAsia="Calibri" w:hAnsi="Arial" w:cs="Arial"/>
                <w:color w:val="000000"/>
                <w:sz w:val="20"/>
                <w:szCs w:val="20"/>
              </w:rPr>
              <w:t>De imediato o senhor Presidente da Assembleia Municipal colocou-o à votação, tendo o mesmo sido aprovado por unanimidade</w:t>
            </w:r>
          </w:p>
        </w:tc>
      </w:tr>
      <w:tr w:rsidR="00081AE7" w:rsidTr="00894314">
        <w:tc>
          <w:tcPr>
            <w:tcW w:w="6997" w:type="dxa"/>
          </w:tcPr>
          <w:p w:rsidR="00081AE7" w:rsidRPr="00D826FA" w:rsidRDefault="00F12B0C" w:rsidP="004D579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Voto de pesar apresentado pelo Grupo da Coligação “Todos Juntos Por Lamego” – CDS/PPM, que se transcreve na integra, pelo falecimento do senhor António Vasco Figueira da Fonseca Lima</w:t>
            </w:r>
          </w:p>
        </w:tc>
        <w:tc>
          <w:tcPr>
            <w:tcW w:w="6997" w:type="dxa"/>
          </w:tcPr>
          <w:p w:rsidR="00081AE7" w:rsidRPr="00D826FA" w:rsidRDefault="00F12B0C" w:rsidP="00F12B0C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12B0C">
              <w:rPr>
                <w:rFonts w:ascii="Arial" w:hAnsi="Arial" w:cs="Arial"/>
                <w:b/>
                <w:color w:val="000000"/>
                <w:u w:val="single"/>
              </w:rPr>
              <w:t>Deliberação</w:t>
            </w:r>
            <w:r>
              <w:rPr>
                <w:rFonts w:ascii="Arial" w:hAnsi="Arial" w:cs="Arial"/>
                <w:color w:val="000000"/>
              </w:rPr>
              <w:t xml:space="preserve"> Não havendo nenhuma intervenção, o senhor Presidente da Assembleia, colocou o referido voto de pesar à votação, tendo o mesmo sido aprovado por unanimidade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85C" w:rsidRDefault="009F685C" w:rsidP="00355FDB">
      <w:pPr>
        <w:spacing w:after="0" w:line="240" w:lineRule="auto"/>
      </w:pPr>
      <w:r>
        <w:separator/>
      </w:r>
    </w:p>
  </w:endnote>
  <w:endnote w:type="continuationSeparator" w:id="1">
    <w:p w:rsidR="009F685C" w:rsidRDefault="009F685C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7355B8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4D34B3">
          <w:rPr>
            <w:noProof/>
          </w:rPr>
          <w:t>2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85C" w:rsidRDefault="009F685C" w:rsidP="00355FDB">
      <w:pPr>
        <w:spacing w:after="0" w:line="240" w:lineRule="auto"/>
      </w:pPr>
      <w:r>
        <w:separator/>
      </w:r>
    </w:p>
  </w:footnote>
  <w:footnote w:type="continuationSeparator" w:id="1">
    <w:p w:rsidR="009F685C" w:rsidRDefault="009F685C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7355B8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993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81AE7"/>
    <w:rsid w:val="00084B32"/>
    <w:rsid w:val="000A2D75"/>
    <w:rsid w:val="000D000A"/>
    <w:rsid w:val="000D5959"/>
    <w:rsid w:val="00106BC2"/>
    <w:rsid w:val="00152D35"/>
    <w:rsid w:val="001530DD"/>
    <w:rsid w:val="001734F7"/>
    <w:rsid w:val="00197312"/>
    <w:rsid w:val="00197354"/>
    <w:rsid w:val="001A41EA"/>
    <w:rsid w:val="001B5BE2"/>
    <w:rsid w:val="001E3C30"/>
    <w:rsid w:val="00215973"/>
    <w:rsid w:val="002334EF"/>
    <w:rsid w:val="002365D2"/>
    <w:rsid w:val="00280109"/>
    <w:rsid w:val="002A42AA"/>
    <w:rsid w:val="002C221F"/>
    <w:rsid w:val="002F2DED"/>
    <w:rsid w:val="00312A9B"/>
    <w:rsid w:val="00334295"/>
    <w:rsid w:val="00341BE2"/>
    <w:rsid w:val="00355FDB"/>
    <w:rsid w:val="00370F9A"/>
    <w:rsid w:val="0037780C"/>
    <w:rsid w:val="003914FB"/>
    <w:rsid w:val="003D6669"/>
    <w:rsid w:val="00412CFF"/>
    <w:rsid w:val="00425B20"/>
    <w:rsid w:val="00431772"/>
    <w:rsid w:val="00481F1B"/>
    <w:rsid w:val="00486145"/>
    <w:rsid w:val="004D34B3"/>
    <w:rsid w:val="004D5795"/>
    <w:rsid w:val="004F7EEC"/>
    <w:rsid w:val="00513E81"/>
    <w:rsid w:val="00533A56"/>
    <w:rsid w:val="00534DDA"/>
    <w:rsid w:val="00575DE0"/>
    <w:rsid w:val="00594EAA"/>
    <w:rsid w:val="005A1BBC"/>
    <w:rsid w:val="005C242D"/>
    <w:rsid w:val="005D0D2B"/>
    <w:rsid w:val="005E7496"/>
    <w:rsid w:val="005F2080"/>
    <w:rsid w:val="005F33B5"/>
    <w:rsid w:val="0060392A"/>
    <w:rsid w:val="006B1511"/>
    <w:rsid w:val="006B1D67"/>
    <w:rsid w:val="006C6B63"/>
    <w:rsid w:val="006D6EC9"/>
    <w:rsid w:val="00703947"/>
    <w:rsid w:val="00712410"/>
    <w:rsid w:val="007355B8"/>
    <w:rsid w:val="007425F4"/>
    <w:rsid w:val="00757687"/>
    <w:rsid w:val="00792EC8"/>
    <w:rsid w:val="00796D8D"/>
    <w:rsid w:val="007A1A11"/>
    <w:rsid w:val="007B0DDA"/>
    <w:rsid w:val="007E2763"/>
    <w:rsid w:val="007E666E"/>
    <w:rsid w:val="00803F77"/>
    <w:rsid w:val="00840425"/>
    <w:rsid w:val="00891B02"/>
    <w:rsid w:val="00894314"/>
    <w:rsid w:val="008E0EDB"/>
    <w:rsid w:val="008F5277"/>
    <w:rsid w:val="009123B8"/>
    <w:rsid w:val="0092062A"/>
    <w:rsid w:val="00923A7B"/>
    <w:rsid w:val="009441A4"/>
    <w:rsid w:val="00957720"/>
    <w:rsid w:val="00974BD7"/>
    <w:rsid w:val="009A19AA"/>
    <w:rsid w:val="009C4102"/>
    <w:rsid w:val="009F3C24"/>
    <w:rsid w:val="009F685C"/>
    <w:rsid w:val="00A439C5"/>
    <w:rsid w:val="00A8198C"/>
    <w:rsid w:val="00A82EE8"/>
    <w:rsid w:val="00B03264"/>
    <w:rsid w:val="00B12134"/>
    <w:rsid w:val="00B12A96"/>
    <w:rsid w:val="00B404C2"/>
    <w:rsid w:val="00B51A67"/>
    <w:rsid w:val="00BB2C74"/>
    <w:rsid w:val="00BB672C"/>
    <w:rsid w:val="00BC7447"/>
    <w:rsid w:val="00C5391E"/>
    <w:rsid w:val="00C74D6F"/>
    <w:rsid w:val="00C757EF"/>
    <w:rsid w:val="00CC0385"/>
    <w:rsid w:val="00D14484"/>
    <w:rsid w:val="00D23EB6"/>
    <w:rsid w:val="00D62FEC"/>
    <w:rsid w:val="00D826FA"/>
    <w:rsid w:val="00D94A60"/>
    <w:rsid w:val="00DD2203"/>
    <w:rsid w:val="00DE0E14"/>
    <w:rsid w:val="00E02A18"/>
    <w:rsid w:val="00E25363"/>
    <w:rsid w:val="00E475FC"/>
    <w:rsid w:val="00E50B9B"/>
    <w:rsid w:val="00E97A14"/>
    <w:rsid w:val="00EB2E95"/>
    <w:rsid w:val="00EC465C"/>
    <w:rsid w:val="00EE41EA"/>
    <w:rsid w:val="00EF4C3B"/>
    <w:rsid w:val="00EF5B4F"/>
    <w:rsid w:val="00F11758"/>
    <w:rsid w:val="00F12B0C"/>
    <w:rsid w:val="00F6053E"/>
    <w:rsid w:val="00FD2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980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57</cp:revision>
  <dcterms:created xsi:type="dcterms:W3CDTF">2021-11-08T12:17:00Z</dcterms:created>
  <dcterms:modified xsi:type="dcterms:W3CDTF">2021-11-09T17:18:00Z</dcterms:modified>
</cp:coreProperties>
</file>